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9" w:rsidRPr="00B245A6" w:rsidRDefault="00332E7B" w:rsidP="001A1729">
      <w:pPr>
        <w:shd w:val="clear" w:color="auto" w:fill="FFFFFF"/>
        <w:spacing w:after="75"/>
        <w:ind w:firstLine="709"/>
        <w:jc w:val="center"/>
        <w:rPr>
          <w:b/>
        </w:rPr>
      </w:pPr>
      <w:r w:rsidRPr="00B245A6">
        <w:rPr>
          <w:b/>
          <w:bCs/>
        </w:rPr>
        <w:t>Находка или кража?</w:t>
      </w:r>
    </w:p>
    <w:p w:rsidR="001A1729" w:rsidRPr="00B245A6" w:rsidRDefault="001A1729" w:rsidP="001A1729">
      <w:pPr>
        <w:shd w:val="clear" w:color="auto" w:fill="FFFFFF"/>
        <w:spacing w:after="75"/>
        <w:ind w:firstLine="709"/>
        <w:jc w:val="center"/>
      </w:pPr>
    </w:p>
    <w:p w:rsidR="008445C2" w:rsidRPr="00B245A6" w:rsidRDefault="008445C2" w:rsidP="00332E7B">
      <w:pPr>
        <w:ind w:firstLine="709"/>
        <w:jc w:val="both"/>
        <w:rPr>
          <w:rFonts w:ascii="Verdana" w:hAnsi="Verdana"/>
        </w:rPr>
      </w:pPr>
      <w:r w:rsidRPr="00B245A6">
        <w:t>Согласно Уголовному кодексу Российской Федерации под хищением понимаются совершенные с корыстной целью противоправные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имущества.</w:t>
      </w:r>
    </w:p>
    <w:p w:rsidR="002A4E8E" w:rsidRPr="00B245A6" w:rsidRDefault="002A4E8E" w:rsidP="00332E7B">
      <w:pPr>
        <w:shd w:val="clear" w:color="auto" w:fill="FFFFFF"/>
        <w:ind w:right="30" w:firstLine="709"/>
        <w:jc w:val="both"/>
      </w:pPr>
      <w:r w:rsidRPr="00B245A6">
        <w:t>В соответствии со ст</w:t>
      </w:r>
      <w:r w:rsidR="008445C2" w:rsidRPr="00B245A6">
        <w:t>атьей</w:t>
      </w:r>
      <w:r w:rsidRPr="00B245A6">
        <w:t>158 УК РФ тайное хищение чужого имущества является кражей, за которую предусмотрена ответственности в виде различных видов наказаний от штрафа до лишения свободы.</w:t>
      </w:r>
    </w:p>
    <w:p w:rsidR="002A4E8E" w:rsidRPr="00B245A6" w:rsidRDefault="002A4E8E" w:rsidP="00332E7B">
      <w:pPr>
        <w:shd w:val="clear" w:color="auto" w:fill="FFFFFF"/>
        <w:ind w:right="30" w:firstLine="709"/>
        <w:jc w:val="both"/>
      </w:pPr>
      <w:r w:rsidRPr="00B245A6">
        <w:t xml:space="preserve">Согласно </w:t>
      </w:r>
      <w:r w:rsidR="008445C2" w:rsidRPr="00B245A6">
        <w:t xml:space="preserve">статьям </w:t>
      </w:r>
      <w:r w:rsidRPr="00B245A6">
        <w:t xml:space="preserve">227, 228, 229 Гражданского кодекса Российской </w:t>
      </w:r>
      <w:proofErr w:type="gramStart"/>
      <w:r w:rsidRPr="00B245A6">
        <w:t>Федерации</w:t>
      </w:r>
      <w:proofErr w:type="gramEnd"/>
      <w:r w:rsidRPr="00B245A6">
        <w:t xml:space="preserve"> нашедший потерянную вещь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</w:t>
      </w:r>
    </w:p>
    <w:p w:rsidR="002A4E8E" w:rsidRPr="00B245A6" w:rsidRDefault="002A4E8E" w:rsidP="00332E7B">
      <w:pPr>
        <w:shd w:val="clear" w:color="auto" w:fill="FFFFFF"/>
        <w:ind w:right="30" w:firstLine="709"/>
        <w:jc w:val="both"/>
      </w:pPr>
      <w:bookmarkStart w:id="0" w:name="_GoBack"/>
      <w:r w:rsidRPr="00B245A6">
        <w:t>Если вещь найдена в помещении или на транспорт, она подлежит сдаче лицу, представляющему владельца этого помещения или средства транспорта.</w:t>
      </w:r>
    </w:p>
    <w:bookmarkEnd w:id="0"/>
    <w:p w:rsidR="002A4E8E" w:rsidRPr="00B245A6" w:rsidRDefault="002A4E8E" w:rsidP="00332E7B">
      <w:pPr>
        <w:shd w:val="clear" w:color="auto" w:fill="FFFFFF"/>
        <w:ind w:right="30" w:firstLine="709"/>
        <w:jc w:val="both"/>
      </w:pPr>
      <w:r w:rsidRPr="00B245A6">
        <w:t>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 орган местного самоуправления.</w:t>
      </w:r>
    </w:p>
    <w:p w:rsidR="002A4E8E" w:rsidRPr="00B245A6" w:rsidRDefault="002A4E8E" w:rsidP="00332E7B">
      <w:pPr>
        <w:shd w:val="clear" w:color="auto" w:fill="FFFFFF"/>
        <w:ind w:right="30" w:firstLine="709"/>
        <w:jc w:val="both"/>
      </w:pPr>
      <w:r w:rsidRPr="00B245A6">
        <w:t xml:space="preserve">Кроме того, если в течение шести месяцев с момента заявления о находке в полицию или в орган местного самоуправления лицо, уполномоченное получить найденную вещь, не будет установлено или само не заявит о своем праве на вещь, нашедший вещь приобретает право собственности на нее. Если </w:t>
      </w:r>
      <w:proofErr w:type="gramStart"/>
      <w:r w:rsidRPr="00B245A6">
        <w:t>нашедший</w:t>
      </w:r>
      <w:proofErr w:type="gramEnd"/>
      <w:r w:rsidRPr="00B245A6">
        <w:t xml:space="preserve"> вещь откажется от приобретения найденной вещи в собственность, она поступает в муниципальную собственность.</w:t>
      </w:r>
    </w:p>
    <w:p w:rsidR="002A4E8E" w:rsidRPr="00B245A6" w:rsidRDefault="002A4E8E" w:rsidP="00332E7B">
      <w:pPr>
        <w:shd w:val="clear" w:color="auto" w:fill="FFFFFF"/>
        <w:ind w:left="4" w:firstLine="709"/>
        <w:jc w:val="both"/>
      </w:pPr>
      <w:r w:rsidRPr="00B245A6">
        <w:t>В нашей жизни нередки случаи утраты мобильных телефонов в неизвестном месте и последующее их обнаружение посторонними лицами.</w:t>
      </w:r>
    </w:p>
    <w:p w:rsidR="002A4E8E" w:rsidRPr="00B245A6" w:rsidRDefault="002A4E8E" w:rsidP="00332E7B">
      <w:pPr>
        <w:shd w:val="clear" w:color="auto" w:fill="FFFFFF"/>
        <w:ind w:left="4" w:firstLine="709"/>
        <w:jc w:val="both"/>
      </w:pPr>
      <w:r w:rsidRPr="00B245A6">
        <w:t>Весьма актуальным в таких ситуациях является вопрос оценки действий лиц, обнаруживших и забравших чужой мобильный телефон: что это - находка или хищение.</w:t>
      </w:r>
    </w:p>
    <w:p w:rsidR="002A4E8E" w:rsidRPr="00B245A6" w:rsidRDefault="002A4E8E" w:rsidP="00332E7B">
      <w:pPr>
        <w:shd w:val="clear" w:color="auto" w:fill="FFFFFF"/>
        <w:ind w:left="4" w:firstLine="709"/>
        <w:jc w:val="both"/>
      </w:pPr>
      <w:r w:rsidRPr="00B245A6">
        <w:t xml:space="preserve">Органами внутренних дел рассматривается множество заявлений потерпевших об утрате сотовых телефонов </w:t>
      </w:r>
      <w:r w:rsidR="008445C2" w:rsidRPr="00B245A6">
        <w:t>при неустановленных обстоятельствах, и в</w:t>
      </w:r>
      <w:r w:rsidRPr="00B245A6">
        <w:t xml:space="preserve"> ходе </w:t>
      </w:r>
      <w:r w:rsidR="008445C2" w:rsidRPr="00B245A6">
        <w:t xml:space="preserve">проведения проверок по таким фактам </w:t>
      </w:r>
      <w:r w:rsidRPr="00B245A6">
        <w:t>с помощью системы видеонаблюдения, случайных свидетелей и других данных удается установить</w:t>
      </w:r>
      <w:r w:rsidR="00332E7B" w:rsidRPr="00B245A6">
        <w:t xml:space="preserve"> обстоятельства произошедшего и лиц, взявших оставленные собственниками без присмотра телефоны. При этом зачастую сама</w:t>
      </w:r>
      <w:r w:rsidRPr="00B245A6">
        <w:t xml:space="preserve"> обстановка, в которой был изъят мобильный телефон, </w:t>
      </w:r>
      <w:r w:rsidR="00332E7B" w:rsidRPr="00B245A6">
        <w:t>свидетельствует</w:t>
      </w:r>
      <w:r w:rsidRPr="00B245A6">
        <w:t xml:space="preserve"> об умысле изымающего лица на присвоение чужого имущества, так как он</w:t>
      </w:r>
      <w:r w:rsidR="00332E7B" w:rsidRPr="00B245A6">
        <w:t>о</w:t>
      </w:r>
      <w:r w:rsidRPr="00B245A6">
        <w:t xml:space="preserve"> достоверно знал</w:t>
      </w:r>
      <w:r w:rsidR="00332E7B" w:rsidRPr="00B245A6">
        <w:t>о</w:t>
      </w:r>
      <w:r w:rsidRPr="00B245A6">
        <w:t>, что этот телефон оставлен другим лицом.</w:t>
      </w:r>
    </w:p>
    <w:p w:rsidR="002A4E8E" w:rsidRPr="00B245A6" w:rsidRDefault="002A4E8E" w:rsidP="00332E7B">
      <w:pPr>
        <w:shd w:val="clear" w:color="auto" w:fill="FFFFFF"/>
        <w:ind w:left="4" w:firstLine="709"/>
        <w:jc w:val="both"/>
      </w:pPr>
      <w:r w:rsidRPr="00B245A6">
        <w:t>Кроме того, исходя из особенностей такого предмета, как мобильный телефон, имеющего идентификационный номер и находящегося в рабочем состоянии, следует, что независимо от обстоятельств его утраты он может быть всегда обнаружен потерпевшим путем звонка на него.</w:t>
      </w:r>
    </w:p>
    <w:p w:rsidR="002A4E8E" w:rsidRPr="00B245A6" w:rsidRDefault="002A4E8E" w:rsidP="00332E7B">
      <w:pPr>
        <w:shd w:val="clear" w:color="auto" w:fill="FFFFFF"/>
        <w:ind w:left="4" w:firstLine="709"/>
        <w:jc w:val="both"/>
      </w:pPr>
      <w:r w:rsidRPr="00B245A6">
        <w:t>В подобных случаях, несмотря на неосведомленность собственника о месте, где он забыл вещь, умысел виновного направлен именно на кражу, а не на присвоение найденного имущества, и действия его квалифицируются как </w:t>
      </w:r>
      <w:r w:rsidR="005602B5" w:rsidRPr="00B245A6">
        <w:rPr>
          <w:noProof/>
        </w:rPr>
      </w:r>
      <w:r w:rsidR="005602B5" w:rsidRPr="00B245A6">
        <w:rPr>
          <w:noProof/>
        </w:rPr>
        <w:pict>
          <v:rect id="Прямоугольник 1" o:spid="_x0000_s1026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" filled="f" stroked="f">
            <o:lock v:ext="edit" aspectratio="t"/>
            <w10:wrap type="none"/>
            <w10:anchorlock/>
          </v:rect>
        </w:pict>
      </w:r>
      <w:r w:rsidRPr="00B245A6">
        <w:t>тайное хищение чужого имущества.</w:t>
      </w:r>
    </w:p>
    <w:p w:rsidR="002A4E8E" w:rsidRPr="00B245A6" w:rsidRDefault="002A4E8E" w:rsidP="00332E7B">
      <w:pPr>
        <w:shd w:val="clear" w:color="auto" w:fill="FFFFFF"/>
        <w:ind w:left="4" w:firstLine="709"/>
        <w:jc w:val="both"/>
      </w:pPr>
      <w:r w:rsidRPr="00B245A6">
        <w:t>Таким образом, хищение потерянных, забытых вещей будет иметь место в том случае, когда виновное лицо при присвоении вещи достоверно знает, кому принадлежит присваиваемое имущество или имеет разумное основание полагать, где находится владелец вещи и что он может за ней вернуться.</w:t>
      </w:r>
    </w:p>
    <w:p w:rsidR="0028699B" w:rsidRPr="00B245A6" w:rsidRDefault="0028699B" w:rsidP="002A4E8E">
      <w:pPr>
        <w:pStyle w:val="a3"/>
        <w:spacing w:before="0" w:beforeAutospacing="0" w:after="0" w:afterAutospacing="0"/>
        <w:ind w:firstLine="709"/>
        <w:jc w:val="both"/>
      </w:pPr>
    </w:p>
    <w:p w:rsidR="008043D5" w:rsidRPr="008043D5" w:rsidRDefault="00E72AC9" w:rsidP="00B245A6">
      <w:pPr>
        <w:pStyle w:val="a3"/>
        <w:spacing w:before="0" w:beforeAutospacing="0" w:after="0" w:afterAutospacing="0"/>
        <w:jc w:val="right"/>
      </w:pPr>
      <w:r w:rsidRPr="00B245A6">
        <w:t>Прокуратура Курганинского района</w:t>
      </w:r>
    </w:p>
    <w:sectPr w:rsidR="008043D5" w:rsidRPr="008043D5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3C52"/>
    <w:rsid w:val="00023585"/>
    <w:rsid w:val="000306DD"/>
    <w:rsid w:val="00045024"/>
    <w:rsid w:val="0004792E"/>
    <w:rsid w:val="00064DBD"/>
    <w:rsid w:val="00081C7C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30FBE"/>
    <w:rsid w:val="00167EE0"/>
    <w:rsid w:val="001A1729"/>
    <w:rsid w:val="001A1BAB"/>
    <w:rsid w:val="001B13FA"/>
    <w:rsid w:val="001C74CD"/>
    <w:rsid w:val="001F6627"/>
    <w:rsid w:val="00222E07"/>
    <w:rsid w:val="002247B5"/>
    <w:rsid w:val="0023457B"/>
    <w:rsid w:val="00235E49"/>
    <w:rsid w:val="002529BD"/>
    <w:rsid w:val="0028699B"/>
    <w:rsid w:val="002A4E8E"/>
    <w:rsid w:val="002D01A3"/>
    <w:rsid w:val="002D4292"/>
    <w:rsid w:val="002D518F"/>
    <w:rsid w:val="002F0583"/>
    <w:rsid w:val="002F2158"/>
    <w:rsid w:val="00302E57"/>
    <w:rsid w:val="00332E7B"/>
    <w:rsid w:val="0038470B"/>
    <w:rsid w:val="00395C31"/>
    <w:rsid w:val="003A6C47"/>
    <w:rsid w:val="003C64A9"/>
    <w:rsid w:val="003D4C57"/>
    <w:rsid w:val="003F4787"/>
    <w:rsid w:val="003F4832"/>
    <w:rsid w:val="004025A8"/>
    <w:rsid w:val="0043777B"/>
    <w:rsid w:val="00457E77"/>
    <w:rsid w:val="0046245B"/>
    <w:rsid w:val="004A0918"/>
    <w:rsid w:val="004E0A25"/>
    <w:rsid w:val="004E14C8"/>
    <w:rsid w:val="004E43E3"/>
    <w:rsid w:val="0051796B"/>
    <w:rsid w:val="0052682A"/>
    <w:rsid w:val="00536A07"/>
    <w:rsid w:val="00537B33"/>
    <w:rsid w:val="005602B5"/>
    <w:rsid w:val="00570C85"/>
    <w:rsid w:val="00597244"/>
    <w:rsid w:val="005B0B05"/>
    <w:rsid w:val="005C7828"/>
    <w:rsid w:val="005F54BF"/>
    <w:rsid w:val="00606D55"/>
    <w:rsid w:val="00613A87"/>
    <w:rsid w:val="00656745"/>
    <w:rsid w:val="00671318"/>
    <w:rsid w:val="00693722"/>
    <w:rsid w:val="0069455F"/>
    <w:rsid w:val="00697D0B"/>
    <w:rsid w:val="007244CB"/>
    <w:rsid w:val="0075232A"/>
    <w:rsid w:val="007526AD"/>
    <w:rsid w:val="0075548B"/>
    <w:rsid w:val="007C481C"/>
    <w:rsid w:val="007F43E9"/>
    <w:rsid w:val="007F62FD"/>
    <w:rsid w:val="008043D5"/>
    <w:rsid w:val="00841CA6"/>
    <w:rsid w:val="008445C2"/>
    <w:rsid w:val="00867A40"/>
    <w:rsid w:val="00895E58"/>
    <w:rsid w:val="008B0BF5"/>
    <w:rsid w:val="008E3972"/>
    <w:rsid w:val="008F7B75"/>
    <w:rsid w:val="009140E5"/>
    <w:rsid w:val="0094371D"/>
    <w:rsid w:val="00954591"/>
    <w:rsid w:val="009614BF"/>
    <w:rsid w:val="00965CB6"/>
    <w:rsid w:val="009B0063"/>
    <w:rsid w:val="00A10EBB"/>
    <w:rsid w:val="00A37EB7"/>
    <w:rsid w:val="00A758FF"/>
    <w:rsid w:val="00AB0D13"/>
    <w:rsid w:val="00AB6C66"/>
    <w:rsid w:val="00AF3A32"/>
    <w:rsid w:val="00B04518"/>
    <w:rsid w:val="00B245A6"/>
    <w:rsid w:val="00B41951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75AE3"/>
    <w:rsid w:val="00CA09CF"/>
    <w:rsid w:val="00CC1777"/>
    <w:rsid w:val="00CF46CD"/>
    <w:rsid w:val="00D201F9"/>
    <w:rsid w:val="00D5759C"/>
    <w:rsid w:val="00D645B2"/>
    <w:rsid w:val="00D83C52"/>
    <w:rsid w:val="00DA075D"/>
    <w:rsid w:val="00DC0F09"/>
    <w:rsid w:val="00DC1E21"/>
    <w:rsid w:val="00DC707E"/>
    <w:rsid w:val="00DE62C5"/>
    <w:rsid w:val="00E219E4"/>
    <w:rsid w:val="00E72AC9"/>
    <w:rsid w:val="00E84FC8"/>
    <w:rsid w:val="00EE594F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  <w:rsid w:val="00FE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D4C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character" w:customStyle="1" w:styleId="50">
    <w:name w:val="Заголовок 5 Знак"/>
    <w:basedOn w:val="a0"/>
    <w:link w:val="5"/>
    <w:uiPriority w:val="9"/>
    <w:rsid w:val="003D4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D4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C8860-1251-4A37-AD1B-5AC4CEAE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ZAM</cp:lastModifiedBy>
  <cp:revision>6</cp:revision>
  <cp:lastPrinted>2019-01-25T21:51:00Z</cp:lastPrinted>
  <dcterms:created xsi:type="dcterms:W3CDTF">2019-01-25T21:31:00Z</dcterms:created>
  <dcterms:modified xsi:type="dcterms:W3CDTF">2019-01-29T09:35:00Z</dcterms:modified>
</cp:coreProperties>
</file>